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96DBB" w:rsidTr="000949FD">
        <w:trPr>
          <w:trHeight w:hRule="exact" w:val="1380"/>
        </w:trPr>
        <w:tc>
          <w:tcPr>
            <w:tcW w:w="9212" w:type="dxa"/>
          </w:tcPr>
          <w:p w:rsidR="00E1169D" w:rsidRDefault="007C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KAHRAMANMARAŞ VALİLİĞİ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İl Yazı İşleri Müdürlüğü</w:t>
            </w:r>
          </w:p>
        </w:tc>
      </w:tr>
    </w:tbl>
    <w:p w:rsidR="00E1169D" w:rsidRDefault="007C48F5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900000</wp:posOffset>
            </wp:positionH>
            <wp:positionV relativeFrom="page">
              <wp:posOffset>1066687</wp:posOffset>
            </wp:positionV>
            <wp:extent cx="857250" cy="857250"/>
            <wp:effectExtent l="0" t="0" r="0" b="0"/>
            <wp:wrapNone/>
            <wp:docPr id="4" name="Logo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DBB" w:rsidRDefault="00B96DBB" w:rsidP="001C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1449"/>
      </w:tblGrid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:</w:t>
            </w:r>
          </w:p>
        </w:tc>
        <w:tc>
          <w:tcPr>
            <w:tcW w:w="6804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55894700-010.06.01-E.3923</w:t>
            </w:r>
          </w:p>
        </w:tc>
        <w:tc>
          <w:tcPr>
            <w:tcW w:w="1449" w:type="dxa"/>
          </w:tcPr>
          <w:p w:rsidR="001C6654" w:rsidRDefault="001C6654" w:rsidP="001C6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03/03/2020</w:t>
            </w:r>
          </w:p>
        </w:tc>
      </w:tr>
      <w:tr w:rsidR="001C6654" w:rsidTr="00F426E6">
        <w:tc>
          <w:tcPr>
            <w:tcW w:w="959" w:type="dxa"/>
          </w:tcPr>
          <w:p w:rsidR="001C6654" w:rsidRDefault="001C6654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:</w:t>
            </w:r>
          </w:p>
        </w:tc>
        <w:tc>
          <w:tcPr>
            <w:tcW w:w="8253" w:type="dxa"/>
            <w:gridSpan w:val="2"/>
          </w:tcPr>
          <w:p w:rsidR="00E1169D" w:rsidRDefault="007C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Kemer Takma Zorunluluğu</w:t>
            </w:r>
          </w:p>
        </w:tc>
      </w:tr>
    </w:tbl>
    <w:p w:rsidR="00B96DBB" w:rsidRDefault="00B96DBB" w:rsidP="001C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9FD" w:rsidRDefault="000949FD" w:rsidP="001C6F3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69D" w:rsidRDefault="007C48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GENELGE</w:t>
      </w:r>
      <w:r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     2020/02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1169D" w:rsidRDefault="007C48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Özellikle zırhlı araçlar başta olmak üzere, kamu görev ve servis araçlarında kamu personeline kemer takma zorunluluğu getirilmesini ve bunun istisnasız uygulanmasını, gerekli h</w:t>
      </w:r>
      <w:r>
        <w:rPr>
          <w:rFonts w:ascii="Times New Roman" w:hAnsi="Times New Roman" w:cs="Times New Roman"/>
          <w:sz w:val="24"/>
          <w:szCs w:val="24"/>
        </w:rPr>
        <w:t xml:space="preserve">assasiyetin gösterilerek uygulamada herhangi bir aksaklığa mahal verilmemesini önemle rica ederim.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96DBB" w:rsidRDefault="00B96DBB" w:rsidP="001C6F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96DBB" w:rsidTr="001C6F35">
        <w:tc>
          <w:tcPr>
            <w:tcW w:w="4606" w:type="dxa"/>
          </w:tcPr>
          <w:p w:rsidR="00B96DBB" w:rsidRDefault="00B96DBB" w:rsidP="001C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1169D" w:rsidRDefault="007C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Vahdettin ÖZKAN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Vali</w:t>
            </w:r>
          </w:p>
        </w:tc>
      </w:tr>
    </w:tbl>
    <w:p w:rsidR="000949FD" w:rsidRDefault="000949FD" w:rsidP="006B5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49FD" w:rsidSect="00CE19FA">
      <w:footerReference w:type="default" r:id="rId8"/>
      <w:type w:val="continuous"/>
      <w:pgSz w:w="11906" w:h="16838"/>
      <w:pgMar w:top="1417" w:right="1417" w:bottom="1417" w:left="1417" w:header="708" w:footer="14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F5" w:rsidRDefault="007C48F5" w:rsidP="00B96DBB">
      <w:pPr>
        <w:spacing w:line="240" w:lineRule="auto"/>
      </w:pPr>
      <w:r>
        <w:separator/>
      </w:r>
    </w:p>
  </w:endnote>
  <w:endnote w:type="continuationSeparator" w:id="0">
    <w:p w:rsidR="007C48F5" w:rsidRDefault="007C48F5" w:rsidP="00B96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9D" w:rsidRDefault="007C48F5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*Bu belge elektronik imzalıdır. imzalı suretinin aslını görmek için https://www.e-icisleri.gov.tr/EvrakDogrulama adresine girerek</w:t>
    </w:r>
    <w:r>
      <w:rPr>
        <w:rFonts w:ascii="Courier New" w:hAnsi="Courier New" w:cs="Courier New"/>
        <w:sz w:val="20"/>
        <w:szCs w:val="20"/>
      </w:rPr>
      <w:t>(scLn4q-gRlguU-2IFxww-ZflPNT-ZPdXToxA)</w:t>
    </w:r>
    <w:r>
      <w:rPr>
        <w:rFonts w:ascii="Times New Roman" w:hAnsi="Times New Roman" w:cs="Times New Roman"/>
        <w:sz w:val="20"/>
        <w:szCs w:val="20"/>
      </w:rPr>
      <w:t xml:space="preserve"> kodunu yazınız.</w:t>
    </w:r>
  </w:p>
  <w:p w:rsidR="00A52013" w:rsidRPr="00A52013" w:rsidRDefault="00A52013" w:rsidP="00A52013">
    <w:pPr>
      <w:pStyle w:val="AltBilgi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</w:p>
  <w:p w:rsidR="003B2364" w:rsidRDefault="007C48F5" w:rsidP="007849FA">
    <w:pPr>
      <w:pBdr>
        <w:top w:val="single" w:sz="4" w:space="1" w:color="auto"/>
      </w:pBdr>
      <w:rPr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6526"/>
      <w:gridCol w:w="2762"/>
    </w:tblGrid>
    <w:tr w:rsidR="00E1169D">
      <w:tc>
        <w:tcPr>
          <w:tcW w:w="0" w:type="auto"/>
        </w:tcPr>
        <w:p w:rsidR="00E1169D" w:rsidRDefault="007C48F5">
          <w:pPr>
            <w:keepNext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Trabzon Cad.Hükümet Konağı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</w:r>
          <w:r>
            <w:rPr>
              <w:rFonts w:ascii="Times New Roman" w:hAnsi="Times New Roman" w:cs="Times New Roman"/>
              <w:sz w:val="16"/>
              <w:szCs w:val="16"/>
            </w:rPr>
            <w:t>Telefon No: (344)223 76 10 Faks No: (344)223 76 17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 xml:space="preserve">e-Posta: </w:t>
          </w:r>
          <w:r>
            <w:rPr>
              <w:rFonts w:ascii="Times New Roman" w:hAnsi="Times New Roman" w:cs="Times New Roman"/>
              <w:sz w:val="16"/>
              <w:szCs w:val="16"/>
              <w:u w:val="single"/>
            </w:rPr>
            <w:t>ali.yurdagul@icisleri.gov.tr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İnternet Adresi: </w:t>
          </w:r>
          <w:r>
            <w:rPr>
              <w:rFonts w:ascii="Times New Roman" w:hAnsi="Times New Roman" w:cs="Times New Roman"/>
              <w:sz w:val="16"/>
              <w:szCs w:val="16"/>
              <w:u w:val="single"/>
            </w:rPr>
            <w:t>www.icisleri.gov.tr</w:t>
          </w:r>
        </w:p>
      </w:tc>
      <w:tc>
        <w:tcPr>
          <w:tcW w:w="0" w:type="auto"/>
        </w:tcPr>
        <w:p w:rsidR="00E1169D" w:rsidRDefault="007C48F5">
          <w:pPr>
            <w:keepNext/>
            <w:spacing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Bilgi için: Tuğba DEMİREL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Bilgisayar İşletmeni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 xml:space="preserve">Telefon No: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F5" w:rsidRDefault="007C48F5" w:rsidP="00B96DBB">
      <w:pPr>
        <w:spacing w:line="240" w:lineRule="auto"/>
      </w:pPr>
      <w:r>
        <w:separator/>
      </w:r>
    </w:p>
  </w:footnote>
  <w:footnote w:type="continuationSeparator" w:id="0">
    <w:p w:rsidR="007C48F5" w:rsidRDefault="007C48F5" w:rsidP="00B96D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36A"/>
    <w:multiLevelType w:val="singleLevel"/>
    <w:tmpl w:val="1458F1E6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305C6A3D"/>
    <w:multiLevelType w:val="singleLevel"/>
    <w:tmpl w:val="C8C83944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33050E41"/>
    <w:multiLevelType w:val="singleLevel"/>
    <w:tmpl w:val="017433CC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 w15:restartNumberingAfterBreak="0">
    <w:nsid w:val="34322D3C"/>
    <w:multiLevelType w:val="singleLevel"/>
    <w:tmpl w:val="093EE5DC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3C3D262F"/>
    <w:multiLevelType w:val="singleLevel"/>
    <w:tmpl w:val="0FFA5744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4DC77E96"/>
    <w:multiLevelType w:val="singleLevel"/>
    <w:tmpl w:val="33F6D60E"/>
    <w:lvl w:ilvl="0">
      <w:numFmt w:val="bullet"/>
      <w:lvlText w:val="■"/>
      <w:lvlJc w:val="left"/>
      <w:pPr>
        <w:ind w:left="420" w:hanging="360"/>
      </w:pPr>
    </w:lvl>
  </w:abstractNum>
  <w:abstractNum w:abstractNumId="6" w15:restartNumberingAfterBreak="0">
    <w:nsid w:val="66CF5D75"/>
    <w:multiLevelType w:val="singleLevel"/>
    <w:tmpl w:val="37FE93D6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68717EE3"/>
    <w:multiLevelType w:val="singleLevel"/>
    <w:tmpl w:val="4758468E"/>
    <w:lvl w:ilvl="0">
      <w:start w:val="1"/>
      <w:numFmt w:val="decimal"/>
      <w:lvlText w:val="%1."/>
      <w:lvlJc w:val="left"/>
      <w:pPr>
        <w:ind w:left="42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949FD"/>
    <w:rsid w:val="00182DA1"/>
    <w:rsid w:val="001C6654"/>
    <w:rsid w:val="001C6F35"/>
    <w:rsid w:val="006B5EFC"/>
    <w:rsid w:val="007C48F5"/>
    <w:rsid w:val="00A52013"/>
    <w:rsid w:val="00AF2596"/>
    <w:rsid w:val="00B81885"/>
    <w:rsid w:val="00B96DBB"/>
    <w:rsid w:val="00C320B6"/>
    <w:rsid w:val="00CF47BF"/>
    <w:rsid w:val="00D165D6"/>
    <w:rsid w:val="00E1169D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5B5E"/>
  <w15:docId w15:val="{FCE80B10-DB1B-4759-BB56-7467A070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6D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B96DB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6DBB"/>
  </w:style>
  <w:style w:type="paragraph" w:styleId="stBilgi">
    <w:name w:val="header"/>
    <w:basedOn w:val="Normal"/>
    <w:link w:val="stBilgiChar"/>
    <w:uiPriority w:val="99"/>
    <w:unhideWhenUsed/>
    <w:rsid w:val="00B96DB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Akif PAKSOY</dc:creator>
  <cp:lastModifiedBy>Mehmet Akif PAKSOY</cp:lastModifiedBy>
  <cp:revision>2</cp:revision>
  <dcterms:created xsi:type="dcterms:W3CDTF">2011-12-01T13:55:00Z</dcterms:created>
  <dcterms:modified xsi:type="dcterms:W3CDTF">2020-03-04T06:03:00Z</dcterms:modified>
</cp:coreProperties>
</file>